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1E" w:rsidRDefault="00A8391E" w:rsidP="00A8391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41-2017</w:t>
      </w:r>
    </w:p>
    <w:p w:rsidR="00A8391E" w:rsidRDefault="00A8391E" w:rsidP="00A8391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A8391E" w:rsidRDefault="00A8391E" w:rsidP="00A8391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29/2017</w:t>
      </w:r>
    </w:p>
    <w:p w:rsidR="00A8391E" w:rsidRPr="00A8391E" w:rsidRDefault="00A8391E" w:rsidP="00A8391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b/>
        </w:rPr>
        <w:t xml:space="preserve"> </w:t>
      </w:r>
      <w:r w:rsidRPr="00A8391E">
        <w:rPr>
          <w:rFonts w:ascii="Arial" w:hAnsi="Arial" w:cs="Arial"/>
        </w:rPr>
        <w:t xml:space="preserve">Aquisição de Patrulha Agrícola Mecanizada para uso da Secretaria Municipal de Desenvolvimento Rural e Meio Ambiente, conforme </w:t>
      </w:r>
      <w:r w:rsidRPr="00A8391E">
        <w:rPr>
          <w:rFonts w:ascii="Arial" w:hAnsi="Arial" w:cs="Arial"/>
        </w:rPr>
        <w:tab/>
        <w:t xml:space="preserve">Contrato de Repasse n° </w:t>
      </w:r>
      <w:r w:rsidRPr="00A8391E">
        <w:rPr>
          <w:rFonts w:ascii="Arial" w:hAnsi="Arial" w:cs="Arial"/>
          <w:bCs/>
        </w:rPr>
        <w:t>nº. 784056/2013/MINISTERIO DA AGRICULTURA, PECUÁRIA E ABASTECIMENTO/CAIXA, PROGRAMA/PRODESA.</w:t>
      </w:r>
    </w:p>
    <w:p w:rsidR="00FD3DBE" w:rsidRDefault="004846DE" w:rsidP="00D22BE8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8391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A8391E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A</w:t>
      </w:r>
      <w:r w:rsidR="00A8391E">
        <w:rPr>
          <w:rFonts w:ascii="Arial" w:hAnsi="Arial" w:cs="Arial"/>
          <w:sz w:val="24"/>
          <w:szCs w:val="24"/>
        </w:rPr>
        <w:t xml:space="preserve">os vinte dias do mês de dezembro do ano de 2017, na sala de reuniões de Reuniões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="00A8391E">
        <w:rPr>
          <w:rFonts w:ascii="Arial" w:hAnsi="Arial" w:cs="Arial"/>
          <w:sz w:val="24"/>
          <w:szCs w:val="24"/>
        </w:rPr>
        <w:t>proceder os</w:t>
      </w:r>
      <w:proofErr w:type="gramEnd"/>
      <w:r w:rsidR="00A8391E">
        <w:rPr>
          <w:rFonts w:ascii="Arial" w:hAnsi="Arial" w:cs="Arial"/>
          <w:sz w:val="24"/>
          <w:szCs w:val="24"/>
        </w:rPr>
        <w:t xml:space="preserve"> trabalhos pertinentes ao Pregão Presencial nº 029-2017, que visa á</w:t>
      </w:r>
      <w:r w:rsidR="00A8391E" w:rsidRPr="00A8391E">
        <w:rPr>
          <w:rFonts w:ascii="Arial" w:hAnsi="Arial" w:cs="Arial"/>
          <w:b/>
        </w:rPr>
        <w:t xml:space="preserve"> </w:t>
      </w:r>
      <w:r w:rsidR="00A8391E" w:rsidRPr="00A8391E">
        <w:rPr>
          <w:rFonts w:ascii="Arial" w:hAnsi="Arial" w:cs="Arial"/>
        </w:rPr>
        <w:t xml:space="preserve">aquisição de Patrulha Agrícola Mecanizada para uso da Secretaria Municipal de Desenvolvimento Rural e Meio Ambiente, conforme </w:t>
      </w:r>
      <w:r w:rsidR="00A8391E" w:rsidRPr="00A8391E">
        <w:rPr>
          <w:rFonts w:ascii="Arial" w:hAnsi="Arial" w:cs="Arial"/>
        </w:rPr>
        <w:tab/>
        <w:t xml:space="preserve">Contrato de Repasse n° </w:t>
      </w:r>
      <w:r w:rsidR="00A8391E" w:rsidRPr="00A8391E">
        <w:rPr>
          <w:rFonts w:ascii="Arial" w:hAnsi="Arial" w:cs="Arial"/>
          <w:bCs/>
        </w:rPr>
        <w:t>nº. 784056/2013/MINISTERIO DA AGRICULTURA, PECUÁRIA E ABASTE</w:t>
      </w:r>
      <w:r w:rsidR="00A8391E">
        <w:rPr>
          <w:rFonts w:ascii="Arial" w:hAnsi="Arial" w:cs="Arial"/>
          <w:bCs/>
        </w:rPr>
        <w:t>CIMENTO/CAIXA, PROGRAMA/PRODESA</w:t>
      </w:r>
      <w:r w:rsidR="00A8391E">
        <w:rPr>
          <w:rFonts w:ascii="Arial" w:hAnsi="Arial" w:cs="Arial"/>
          <w:sz w:val="24"/>
          <w:szCs w:val="24"/>
        </w:rPr>
        <w:t xml:space="preserve">.  De imediato passou-se a leitura do presente Edital assim como </w:t>
      </w:r>
      <w:proofErr w:type="gramStart"/>
      <w:r w:rsidR="00A8391E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="00A8391E">
        <w:rPr>
          <w:rFonts w:ascii="Arial" w:hAnsi="Arial" w:cs="Arial"/>
          <w:sz w:val="24"/>
          <w:szCs w:val="24"/>
        </w:rPr>
        <w:t xml:space="preserve"> ao andamento do mesmo, assim como publicações nos seguintes órgãos de imprensa: Diário Oficial da União e Jornal do Comércio, bem como divulgação na página online da Prefeitura Municipal de Santo Antônio das Missões-RS, pelo site (</w:t>
      </w:r>
      <w:hyperlink r:id="rId5" w:history="1">
        <w:r w:rsidR="00A8391E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="00A8391E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="00A8391E">
        <w:rPr>
          <w:rFonts w:ascii="Arial" w:hAnsi="Arial" w:cs="Arial"/>
          <w:b/>
          <w:sz w:val="24"/>
          <w:szCs w:val="24"/>
          <w:u w:val="single"/>
        </w:rPr>
        <w:t>1ª fase</w:t>
      </w:r>
      <w:r w:rsidR="00A8391E">
        <w:rPr>
          <w:rFonts w:ascii="Arial" w:hAnsi="Arial" w:cs="Arial"/>
          <w:sz w:val="24"/>
          <w:szCs w:val="24"/>
          <w:u w:val="single"/>
        </w:rPr>
        <w:t>:</w:t>
      </w:r>
      <w:r w:rsidR="00A8391E">
        <w:rPr>
          <w:rFonts w:ascii="Arial" w:hAnsi="Arial" w:cs="Arial"/>
          <w:sz w:val="24"/>
          <w:szCs w:val="24"/>
        </w:rPr>
        <w:t xml:space="preserve"> </w:t>
      </w:r>
      <w:r w:rsidR="00A8391E">
        <w:rPr>
          <w:rFonts w:ascii="Arial" w:hAnsi="Arial" w:cs="Arial"/>
          <w:b/>
          <w:sz w:val="24"/>
          <w:szCs w:val="24"/>
          <w:u w:val="single"/>
        </w:rPr>
        <w:t>Credenciamento</w:t>
      </w:r>
      <w:r w:rsidR="00A8391E">
        <w:rPr>
          <w:rFonts w:ascii="Arial" w:hAnsi="Arial" w:cs="Arial"/>
          <w:sz w:val="24"/>
          <w:szCs w:val="24"/>
        </w:rPr>
        <w:t xml:space="preserve"> – Credenci</w:t>
      </w:r>
      <w:r>
        <w:rPr>
          <w:rFonts w:ascii="Arial" w:hAnsi="Arial" w:cs="Arial"/>
          <w:sz w:val="24"/>
          <w:szCs w:val="24"/>
        </w:rPr>
        <w:t>ou</w:t>
      </w:r>
      <w:r w:rsidR="00A8391E">
        <w:rPr>
          <w:rFonts w:ascii="Arial" w:hAnsi="Arial" w:cs="Arial"/>
          <w:sz w:val="24"/>
          <w:szCs w:val="24"/>
        </w:rPr>
        <w:t>-se para o presente certame a</w:t>
      </w:r>
      <w:r>
        <w:rPr>
          <w:rFonts w:ascii="Arial" w:hAnsi="Arial" w:cs="Arial"/>
          <w:sz w:val="24"/>
          <w:szCs w:val="24"/>
        </w:rPr>
        <w:t xml:space="preserve"> seguinte</w:t>
      </w:r>
      <w:r w:rsidR="00A8391E">
        <w:rPr>
          <w:rFonts w:ascii="Arial" w:hAnsi="Arial" w:cs="Arial"/>
          <w:sz w:val="24"/>
          <w:szCs w:val="24"/>
        </w:rPr>
        <w:t xml:space="preserve"> empresa</w:t>
      </w:r>
      <w:r w:rsidR="00D22BE8">
        <w:rPr>
          <w:rFonts w:ascii="Arial" w:hAnsi="Arial" w:cs="Arial"/>
          <w:sz w:val="24"/>
          <w:szCs w:val="24"/>
        </w:rPr>
        <w:t xml:space="preserve"> com envelope enviado via </w:t>
      </w:r>
      <w:proofErr w:type="spellStart"/>
      <w:r w:rsidR="00D22BE8">
        <w:rPr>
          <w:rFonts w:ascii="Arial" w:hAnsi="Arial" w:cs="Arial"/>
          <w:sz w:val="24"/>
          <w:szCs w:val="24"/>
        </w:rPr>
        <w:t>sedex</w:t>
      </w:r>
      <w:proofErr w:type="spellEnd"/>
      <w:r w:rsidR="00D22BE8">
        <w:rPr>
          <w:rFonts w:ascii="Arial" w:hAnsi="Arial" w:cs="Arial"/>
          <w:sz w:val="24"/>
          <w:szCs w:val="24"/>
        </w:rPr>
        <w:t xml:space="preserve"> n°: </w:t>
      </w:r>
      <w:r w:rsidR="00D22BE8" w:rsidRPr="00F44C51">
        <w:rPr>
          <w:rFonts w:ascii="Arial" w:hAnsi="Arial" w:cs="Arial"/>
          <w:i/>
          <w:sz w:val="24"/>
          <w:szCs w:val="24"/>
        </w:rPr>
        <w:t>DV 975367455BR</w:t>
      </w:r>
      <w:r w:rsidR="00A8391E">
        <w:rPr>
          <w:rFonts w:ascii="Arial" w:hAnsi="Arial" w:cs="Arial"/>
          <w:sz w:val="24"/>
          <w:szCs w:val="24"/>
        </w:rPr>
        <w:t xml:space="preserve">: </w:t>
      </w:r>
      <w:r w:rsidRPr="004846DE">
        <w:rPr>
          <w:rFonts w:ascii="Arial" w:hAnsi="Arial" w:cs="Arial"/>
          <w:b/>
          <w:sz w:val="24"/>
          <w:szCs w:val="24"/>
        </w:rPr>
        <w:t>Sol a Sol Comercio e Representações LTDA</w:t>
      </w:r>
      <w:r w:rsidR="00A8391E">
        <w:rPr>
          <w:rFonts w:ascii="Arial" w:hAnsi="Arial" w:cs="Arial"/>
          <w:sz w:val="24"/>
          <w:szCs w:val="24"/>
        </w:rPr>
        <w:t xml:space="preserve">, inscrita no CNPJ </w:t>
      </w:r>
      <w:r>
        <w:rPr>
          <w:rFonts w:ascii="Arial" w:hAnsi="Arial" w:cs="Arial"/>
          <w:sz w:val="24"/>
          <w:szCs w:val="24"/>
        </w:rPr>
        <w:t>90.271.925/0001-60</w:t>
      </w:r>
      <w:r w:rsidR="00A8391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Rua Dr. João </w:t>
      </w:r>
      <w:proofErr w:type="spellStart"/>
      <w:r>
        <w:rPr>
          <w:rFonts w:ascii="Arial" w:hAnsi="Arial" w:cs="Arial"/>
          <w:sz w:val="24"/>
          <w:szCs w:val="24"/>
        </w:rPr>
        <w:t>Sebastiany</w:t>
      </w:r>
      <w:proofErr w:type="spellEnd"/>
      <w:r>
        <w:rPr>
          <w:rFonts w:ascii="Arial" w:hAnsi="Arial" w:cs="Arial"/>
          <w:sz w:val="24"/>
          <w:szCs w:val="24"/>
        </w:rPr>
        <w:t xml:space="preserve"> 454, </w:t>
      </w:r>
      <w:r w:rsidR="00A8391E">
        <w:rPr>
          <w:rFonts w:ascii="Arial" w:hAnsi="Arial" w:cs="Arial"/>
          <w:sz w:val="24"/>
          <w:szCs w:val="24"/>
        </w:rPr>
        <w:t>estabelecida na cidade de</w:t>
      </w:r>
      <w:r>
        <w:rPr>
          <w:rFonts w:ascii="Arial" w:hAnsi="Arial" w:cs="Arial"/>
          <w:sz w:val="24"/>
          <w:szCs w:val="24"/>
        </w:rPr>
        <w:t xml:space="preserve"> Cerro Largo </w:t>
      </w:r>
      <w:r w:rsidR="00D22BE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RS</w:t>
      </w:r>
      <w:r w:rsidR="00D22BE8">
        <w:rPr>
          <w:rFonts w:ascii="Arial" w:hAnsi="Arial" w:cs="Arial"/>
          <w:sz w:val="24"/>
          <w:szCs w:val="24"/>
        </w:rPr>
        <w:t xml:space="preserve">. </w:t>
      </w:r>
      <w:r w:rsidR="00A8391E">
        <w:rPr>
          <w:rFonts w:ascii="Arial" w:hAnsi="Arial" w:cs="Arial"/>
          <w:b/>
          <w:sz w:val="24"/>
          <w:szCs w:val="24"/>
          <w:u w:val="single"/>
        </w:rPr>
        <w:t>2ª fase:</w:t>
      </w:r>
      <w:r w:rsidR="00A8391E">
        <w:rPr>
          <w:rFonts w:ascii="Arial" w:hAnsi="Arial" w:cs="Arial"/>
          <w:sz w:val="24"/>
          <w:szCs w:val="24"/>
        </w:rPr>
        <w:t xml:space="preserve"> </w:t>
      </w:r>
      <w:r w:rsidR="00A8391E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="00A8391E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="00A8391E">
        <w:rPr>
          <w:rFonts w:ascii="Arial" w:hAnsi="Arial" w:cs="Arial"/>
          <w:sz w:val="24"/>
          <w:szCs w:val="24"/>
        </w:rPr>
        <w:t>Sr.</w:t>
      </w:r>
      <w:proofErr w:type="gramEnd"/>
      <w:r w:rsidR="00A8391E">
        <w:rPr>
          <w:rFonts w:ascii="Arial" w:hAnsi="Arial" w:cs="Arial"/>
          <w:sz w:val="24"/>
          <w:szCs w:val="24"/>
        </w:rPr>
        <w:t xml:space="preserve"> Pregoeiro solicitou </w:t>
      </w:r>
      <w:r w:rsidR="00D22BE8">
        <w:rPr>
          <w:rFonts w:ascii="Arial" w:hAnsi="Arial" w:cs="Arial"/>
          <w:sz w:val="24"/>
          <w:szCs w:val="24"/>
        </w:rPr>
        <w:t xml:space="preserve">a abertura do </w:t>
      </w:r>
      <w:r w:rsidR="00A8391E">
        <w:rPr>
          <w:rFonts w:ascii="Arial" w:hAnsi="Arial" w:cs="Arial"/>
          <w:sz w:val="24"/>
          <w:szCs w:val="24"/>
        </w:rPr>
        <w:t xml:space="preserve">envelope 01 – Proposta Financeira, do Licitante,  </w:t>
      </w:r>
      <w:r w:rsidR="00A8391E">
        <w:rPr>
          <w:rFonts w:ascii="Arial" w:hAnsi="Arial" w:cs="Arial"/>
          <w:b/>
          <w:sz w:val="24"/>
          <w:szCs w:val="24"/>
        </w:rPr>
        <w:t xml:space="preserve"> </w:t>
      </w:r>
      <w:r w:rsidR="00A8391E">
        <w:rPr>
          <w:rFonts w:ascii="Arial" w:hAnsi="Arial" w:cs="Arial"/>
          <w:sz w:val="24"/>
          <w:szCs w:val="24"/>
        </w:rPr>
        <w:t>aonde encontrava</w:t>
      </w:r>
      <w:r w:rsidR="00D22BE8">
        <w:rPr>
          <w:rFonts w:ascii="Arial" w:hAnsi="Arial" w:cs="Arial"/>
          <w:sz w:val="24"/>
          <w:szCs w:val="24"/>
        </w:rPr>
        <w:t>-se lacrado</w:t>
      </w:r>
      <w:r w:rsidR="00A8391E">
        <w:rPr>
          <w:rFonts w:ascii="Arial" w:hAnsi="Arial" w:cs="Arial"/>
          <w:sz w:val="24"/>
          <w:szCs w:val="24"/>
        </w:rPr>
        <w:t>, e em seguida aberto com a conferencia do licitante presente,  após o Sr. Pregoeiro fez a leitura do valor inicia</w:t>
      </w:r>
      <w:r w:rsidR="00D22BE8">
        <w:rPr>
          <w:rFonts w:ascii="Arial" w:hAnsi="Arial" w:cs="Arial"/>
          <w:sz w:val="24"/>
          <w:szCs w:val="24"/>
        </w:rPr>
        <w:t>l</w:t>
      </w:r>
      <w:r w:rsidR="00A8391E">
        <w:rPr>
          <w:rFonts w:ascii="Arial" w:hAnsi="Arial" w:cs="Arial"/>
          <w:sz w:val="24"/>
          <w:szCs w:val="24"/>
        </w:rPr>
        <w:t xml:space="preserve"> do ite</w:t>
      </w:r>
      <w:r w:rsidR="00272368">
        <w:rPr>
          <w:rFonts w:ascii="Arial" w:hAnsi="Arial" w:cs="Arial"/>
          <w:sz w:val="24"/>
          <w:szCs w:val="24"/>
        </w:rPr>
        <w:t>m</w:t>
      </w:r>
      <w:r w:rsidR="00A8391E">
        <w:rPr>
          <w:rFonts w:ascii="Arial" w:hAnsi="Arial" w:cs="Arial"/>
          <w:sz w:val="24"/>
          <w:szCs w:val="24"/>
        </w:rPr>
        <w:t xml:space="preserve"> apresentado pelo participante e registrado</w:t>
      </w:r>
      <w:bookmarkStart w:id="0" w:name="_GoBack"/>
      <w:bookmarkEnd w:id="0"/>
      <w:r w:rsidR="00A8391E">
        <w:rPr>
          <w:rFonts w:ascii="Arial" w:hAnsi="Arial" w:cs="Arial"/>
          <w:sz w:val="24"/>
          <w:szCs w:val="24"/>
        </w:rPr>
        <w:t xml:space="preserve"> no Anexo I,  parte integrante desta Ata, dando seguimento passou-se a fase de lances verbais, </w:t>
      </w:r>
      <w:r w:rsidR="00041686">
        <w:rPr>
          <w:rFonts w:ascii="Arial" w:hAnsi="Arial" w:cs="Arial"/>
          <w:sz w:val="24"/>
          <w:szCs w:val="24"/>
        </w:rPr>
        <w:t>sendo que esta ficou extinta motivado pela não presença por parte da licitante credenciada, ficando em sua proposta final o valor apresentado no envelope 01</w:t>
      </w:r>
      <w:r w:rsidR="00A8391E">
        <w:rPr>
          <w:rFonts w:ascii="Arial" w:hAnsi="Arial" w:cs="Arial"/>
          <w:sz w:val="24"/>
          <w:szCs w:val="24"/>
        </w:rPr>
        <w:t xml:space="preserve">, ficando assim definido o presente certame: </w:t>
      </w:r>
    </w:p>
    <w:p w:rsidR="00A8391E" w:rsidRDefault="00A8391E" w:rsidP="00A8391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OBJETO:</w:t>
      </w: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238"/>
        <w:gridCol w:w="4149"/>
        <w:gridCol w:w="1559"/>
        <w:gridCol w:w="1571"/>
      </w:tblGrid>
      <w:tr w:rsidR="00FD3DBE" w:rsidTr="00F44C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BE" w:rsidRDefault="00FD3DBE" w:rsidP="00F44C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BE" w:rsidRDefault="00FD3DBE" w:rsidP="00F44C51">
            <w:pPr>
              <w:ind w:left="-203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BE" w:rsidRDefault="00FD3DBE" w:rsidP="00F44C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BE" w:rsidRDefault="00FD3DBE" w:rsidP="00F44C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</w:rPr>
              <w:t>Unt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BE" w:rsidRDefault="00FD3DBE" w:rsidP="00F44C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</w:tr>
      <w:tr w:rsidR="00FD3DBE" w:rsidTr="00F44C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BE" w:rsidRDefault="00FD3DBE" w:rsidP="00F44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DBE" w:rsidRDefault="00FD3DBE" w:rsidP="00F44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 unid.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BE" w:rsidRDefault="00FD3DBE" w:rsidP="00F44C5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Roçadeira costal a gasolina, com lâmina </w:t>
            </w: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pontas, potência mínima (</w:t>
            </w:r>
            <w:proofErr w:type="spellStart"/>
            <w:r>
              <w:rPr>
                <w:rFonts w:ascii="Arial" w:hAnsi="Arial" w:cs="Arial"/>
              </w:rPr>
              <w:t>Kw</w:t>
            </w:r>
            <w:proofErr w:type="spellEnd"/>
            <w:r>
              <w:rPr>
                <w:rFonts w:ascii="Arial" w:hAnsi="Arial" w:cs="Arial"/>
              </w:rPr>
              <w:t>/CV)=1,70/2,0, cilindrada (Cm³) mínima 35,0, capacidade do tanque de combustível mínimo de 0,55lt. Garantia mínima de 12 meses.</w:t>
            </w:r>
          </w:p>
          <w:p w:rsidR="00041686" w:rsidRDefault="00041686" w:rsidP="00F44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Marca </w:t>
            </w:r>
            <w:proofErr w:type="spellStart"/>
            <w:r>
              <w:rPr>
                <w:rFonts w:ascii="Arial" w:hAnsi="Arial" w:cs="Arial"/>
              </w:rPr>
              <w:t>Toyama</w:t>
            </w:r>
            <w:proofErr w:type="spellEnd"/>
            <w:r>
              <w:rPr>
                <w:rFonts w:ascii="Arial" w:hAnsi="Arial" w:cs="Arial"/>
              </w:rPr>
              <w:t xml:space="preserve">, Modelo TBC </w:t>
            </w:r>
            <w:proofErr w:type="gramStart"/>
            <w:r>
              <w:rPr>
                <w:rFonts w:ascii="Arial" w:hAnsi="Arial" w:cs="Arial"/>
              </w:rPr>
              <w:t>43.</w:t>
            </w:r>
            <w:proofErr w:type="gramEnd"/>
            <w:r>
              <w:rPr>
                <w:rFonts w:ascii="Arial" w:hAnsi="Arial" w:cs="Arial"/>
              </w:rPr>
              <w:t>bx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BE" w:rsidRDefault="00FD3DBE" w:rsidP="00F44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</w:t>
            </w:r>
            <w:r w:rsidR="00041686">
              <w:rPr>
                <w:rFonts w:ascii="Arial" w:hAnsi="Arial" w:cs="Arial"/>
              </w:rPr>
              <w:t>1.445,00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BE" w:rsidRDefault="00FD3DBE" w:rsidP="00F44C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</w:t>
            </w:r>
            <w:r w:rsidR="00041686">
              <w:rPr>
                <w:rFonts w:ascii="Arial" w:hAnsi="Arial" w:cs="Arial"/>
              </w:rPr>
              <w:t xml:space="preserve"> 5.780,00</w:t>
            </w:r>
          </w:p>
        </w:tc>
      </w:tr>
    </w:tbl>
    <w:p w:rsidR="00A8391E" w:rsidRDefault="00A8391E" w:rsidP="00A8391E">
      <w:pPr>
        <w:jc w:val="both"/>
        <w:rPr>
          <w:rFonts w:ascii="Arial" w:hAnsi="Arial" w:cs="Arial"/>
          <w:b/>
          <w:sz w:val="24"/>
          <w:szCs w:val="24"/>
        </w:rPr>
      </w:pPr>
    </w:p>
    <w:p w:rsidR="00041686" w:rsidRDefault="00FD3DBE" w:rsidP="00FD3DB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Empresa Vencedora:</w:t>
      </w:r>
      <w:r w:rsidR="00041686">
        <w:rPr>
          <w:rFonts w:ascii="Arial" w:hAnsi="Arial" w:cs="Arial"/>
          <w:b/>
          <w:sz w:val="24"/>
          <w:szCs w:val="24"/>
        </w:rPr>
        <w:t xml:space="preserve"> </w:t>
      </w:r>
      <w:r w:rsidR="00041686" w:rsidRPr="004846DE">
        <w:rPr>
          <w:rFonts w:ascii="Arial" w:hAnsi="Arial" w:cs="Arial"/>
          <w:b/>
          <w:sz w:val="24"/>
          <w:szCs w:val="24"/>
        </w:rPr>
        <w:t>Sol a Sol Comercio e Representações LTDA</w:t>
      </w:r>
      <w:r w:rsidR="00041686">
        <w:rPr>
          <w:rFonts w:ascii="Arial" w:hAnsi="Arial" w:cs="Arial"/>
          <w:b/>
          <w:sz w:val="24"/>
          <w:szCs w:val="24"/>
        </w:rPr>
        <w:t>.</w:t>
      </w:r>
    </w:p>
    <w:p w:rsidR="00A8391E" w:rsidRPr="00FD3DBE" w:rsidRDefault="00A8391E" w:rsidP="00FD3DB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proofErr w:type="gramStart"/>
      <w:r>
        <w:rPr>
          <w:rFonts w:ascii="Arial" w:hAnsi="Arial" w:cs="Arial"/>
          <w:sz w:val="24"/>
          <w:szCs w:val="24"/>
        </w:rPr>
        <w:t>Ato continuo passou-se</w:t>
      </w:r>
      <w:proofErr w:type="gramEnd"/>
      <w:r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>
        <w:rPr>
          <w:rFonts w:ascii="Arial" w:hAnsi="Arial" w:cs="Arial"/>
          <w:bCs/>
          <w:sz w:val="24"/>
          <w:szCs w:val="24"/>
        </w:rPr>
        <w:t xml:space="preserve"> Nada mais havendo a tratar,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</w:t>
      </w:r>
      <w:r w:rsidR="00F44C51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>h</w:t>
      </w:r>
      <w:r w:rsidR="00F44C51">
        <w:rPr>
          <w:rFonts w:ascii="Arial" w:hAnsi="Arial" w:cs="Arial"/>
          <w:bCs/>
          <w:sz w:val="24"/>
          <w:szCs w:val="24"/>
        </w:rPr>
        <w:t>52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A8391E" w:rsidRDefault="00A8391E" w:rsidP="00A8391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sectPr w:rsidR="00A8391E" w:rsidSect="00E0761A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1E"/>
    <w:rsid w:val="00041686"/>
    <w:rsid w:val="00130985"/>
    <w:rsid w:val="00272368"/>
    <w:rsid w:val="004846DE"/>
    <w:rsid w:val="005D0A28"/>
    <w:rsid w:val="00A8391E"/>
    <w:rsid w:val="00D22BE8"/>
    <w:rsid w:val="00E0761A"/>
    <w:rsid w:val="00F44C51"/>
    <w:rsid w:val="00FD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8391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3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8391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3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580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5</cp:revision>
  <cp:lastPrinted>2017-12-20T11:39:00Z</cp:lastPrinted>
  <dcterms:created xsi:type="dcterms:W3CDTF">2017-12-20T10:25:00Z</dcterms:created>
  <dcterms:modified xsi:type="dcterms:W3CDTF">2017-12-20T11:39:00Z</dcterms:modified>
</cp:coreProperties>
</file>